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tl w:val="0"/>
        </w:rPr>
        <w:t xml:space="preserve">Howard Kahoe/Dud Scott Memorial Scholarship</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tl w:val="0"/>
        </w:rPr>
        <w:t xml:space="preserve">Yellow Springs, Ohio</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Amount of Scholarship: $500</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Number of scholarships to be awarded: 2 possible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Criteria: Resident of Yellow Springs or Miami Township</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Must be planning a career in an industrial, vocational, or technical occupation requiring training that is less than a 4-year college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Deadline: same as the deadline for all local scholarships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Name of applicant: ___________________________ Phone 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Address: __________________________ City: _____________ State _____</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Activities: _____________________________________________________</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_____________________________________________________________</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_____________________________________________________________</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Honors: ______________________________________________________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Work Experience(s): ____________________________________________</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(see page 2)</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4">
      <w:pPr>
        <w:contextualSpacing w:val="0"/>
        <w:jc w:val="center"/>
        <w:rPr>
          <w:sz w:val="24"/>
          <w:szCs w:val="24"/>
        </w:rPr>
      </w:pPr>
      <w:r w:rsidDel="00000000" w:rsidR="00000000" w:rsidRPr="00000000">
        <w:rPr>
          <w:sz w:val="24"/>
          <w:szCs w:val="24"/>
          <w:rtl w:val="0"/>
        </w:rPr>
        <w:t xml:space="preserve">Howard Kahoe/Dud Scott Memorial Scholarship page 2</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Write about the college or training program you desire, and how it would support your career goals. Include in your statement reasons for requesting assistance. You may use an additional sheet of paper for this information, if necessary. </w:t>
      </w:r>
    </w:p>
    <w:p w:rsidR="00000000" w:rsidDel="00000000" w:rsidP="00000000" w:rsidRDefault="00000000" w:rsidRPr="00000000" w14:paraId="00000027">
      <w:pPr>
        <w:ind w:left="0" w:firstLine="0"/>
        <w:contextualSpacing w:val="0"/>
        <w:rPr>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